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jc w:val="left"/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附件4-3</w:t>
      </w:r>
    </w:p>
    <w:p>
      <w:pPr>
        <w:bidi w:val="0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新产业新业态项目补助资金申报表</w:t>
      </w:r>
    </w:p>
    <w:p>
      <w:pPr>
        <w:pStyle w:val="2"/>
        <w:ind w:firstLine="0" w:firstLineChars="0"/>
        <w:jc w:val="right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sz w:val="18"/>
          <w:szCs w:val="18"/>
        </w:rPr>
        <w:t>单位：万元</w:t>
      </w:r>
    </w:p>
    <w:tbl>
      <w:tblPr>
        <w:tblStyle w:val="8"/>
        <w:tblW w:w="9084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4"/>
        <w:gridCol w:w="1304"/>
        <w:gridCol w:w="286"/>
        <w:gridCol w:w="832"/>
        <w:gridCol w:w="654"/>
        <w:gridCol w:w="669"/>
        <w:gridCol w:w="652"/>
        <w:gridCol w:w="473"/>
        <w:gridCol w:w="470"/>
        <w:gridCol w:w="412"/>
        <w:gridCol w:w="296"/>
        <w:gridCol w:w="1312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725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申报单位名称</w:t>
            </w:r>
          </w:p>
        </w:tc>
        <w:tc>
          <w:tcPr>
            <w:tcW w:w="3076" w:type="dxa"/>
            <w:gridSpan w:val="4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项目地址</w:t>
            </w:r>
          </w:p>
        </w:tc>
        <w:tc>
          <w:tcPr>
            <w:tcW w:w="2963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72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申报联系人</w:t>
            </w:r>
          </w:p>
        </w:tc>
        <w:tc>
          <w:tcPr>
            <w:tcW w:w="1590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486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联系电话</w:t>
            </w:r>
          </w:p>
        </w:tc>
        <w:tc>
          <w:tcPr>
            <w:tcW w:w="132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355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申请金额（万元）</w:t>
            </w:r>
          </w:p>
        </w:tc>
        <w:tc>
          <w:tcPr>
            <w:tcW w:w="1607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9084" w:type="dxa"/>
            <w:gridSpan w:val="1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2"/>
              </w:rPr>
              <w:t>项目基本信息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72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项目名称</w:t>
            </w:r>
          </w:p>
        </w:tc>
        <w:tc>
          <w:tcPr>
            <w:tcW w:w="7359" w:type="dxa"/>
            <w:gridSpan w:val="11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72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审批监管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平台代码</w:t>
            </w:r>
          </w:p>
        </w:tc>
        <w:tc>
          <w:tcPr>
            <w:tcW w:w="3076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32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建设性质</w:t>
            </w:r>
          </w:p>
        </w:tc>
        <w:tc>
          <w:tcPr>
            <w:tcW w:w="2962" w:type="dxa"/>
            <w:gridSpan w:val="5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新建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sz w:val="24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续建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725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总投资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（万元）</w:t>
            </w:r>
          </w:p>
        </w:tc>
        <w:tc>
          <w:tcPr>
            <w:tcW w:w="1590" w:type="dxa"/>
            <w:gridSpan w:val="2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86" w:type="dxa"/>
            <w:gridSpan w:val="2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来源</w:t>
            </w:r>
          </w:p>
        </w:tc>
        <w:tc>
          <w:tcPr>
            <w:tcW w:w="2264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银行贷款</w:t>
            </w:r>
          </w:p>
        </w:tc>
        <w:tc>
          <w:tcPr>
            <w:tcW w:w="2019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725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90" w:type="dxa"/>
            <w:gridSpan w:val="2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86" w:type="dxa"/>
            <w:gridSpan w:val="2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64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企业自筹</w:t>
            </w:r>
          </w:p>
        </w:tc>
        <w:tc>
          <w:tcPr>
            <w:tcW w:w="2019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1725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已完成投资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（万元）</w:t>
            </w:r>
          </w:p>
        </w:tc>
        <w:tc>
          <w:tcPr>
            <w:tcW w:w="1590" w:type="dxa"/>
            <w:gridSpan w:val="2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86" w:type="dxa"/>
            <w:gridSpan w:val="2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来源</w:t>
            </w:r>
          </w:p>
        </w:tc>
        <w:tc>
          <w:tcPr>
            <w:tcW w:w="2264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银行贷款</w:t>
            </w:r>
          </w:p>
        </w:tc>
        <w:tc>
          <w:tcPr>
            <w:tcW w:w="2019" w:type="dxa"/>
            <w:gridSpan w:val="3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725" w:type="dxa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90" w:type="dxa"/>
            <w:gridSpan w:val="2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86" w:type="dxa"/>
            <w:gridSpan w:val="2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64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企业自筹</w:t>
            </w:r>
          </w:p>
        </w:tc>
        <w:tc>
          <w:tcPr>
            <w:tcW w:w="2019" w:type="dxa"/>
            <w:gridSpan w:val="3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72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所属区域</w:t>
            </w:r>
          </w:p>
        </w:tc>
        <w:tc>
          <w:tcPr>
            <w:tcW w:w="1590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2807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建设期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（20XX.XX.XX-20XX.XX.XX）</w:t>
            </w:r>
          </w:p>
        </w:tc>
        <w:tc>
          <w:tcPr>
            <w:tcW w:w="2962" w:type="dxa"/>
            <w:gridSpan w:val="5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25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当期投资额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完成情况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（万元）</w:t>
            </w:r>
          </w:p>
        </w:tc>
        <w:tc>
          <w:tcPr>
            <w:tcW w:w="130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设备购置或租赁</w:t>
            </w:r>
          </w:p>
        </w:tc>
        <w:tc>
          <w:tcPr>
            <w:tcW w:w="1118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软件及系统集成开发</w:t>
            </w:r>
          </w:p>
        </w:tc>
        <w:tc>
          <w:tcPr>
            <w:tcW w:w="1323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网络环境搭建（含通信资费）</w:t>
            </w:r>
          </w:p>
        </w:tc>
        <w:tc>
          <w:tcPr>
            <w:tcW w:w="1125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厂房及楼宇租赁费</w:t>
            </w:r>
          </w:p>
        </w:tc>
        <w:tc>
          <w:tcPr>
            <w:tcW w:w="1178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其他固定资产（不含基建）</w:t>
            </w:r>
          </w:p>
        </w:tc>
        <w:tc>
          <w:tcPr>
            <w:tcW w:w="1311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725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30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118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323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125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178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311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725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应用技术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（可多选）</w:t>
            </w:r>
          </w:p>
        </w:tc>
        <w:tc>
          <w:tcPr>
            <w:tcW w:w="7359" w:type="dxa"/>
            <w:gridSpan w:val="11"/>
            <w:noWrap/>
            <w:vAlign w:val="center"/>
          </w:tcPr>
          <w:p>
            <w:pPr>
              <w:spacing w:line="280" w:lineRule="exact"/>
              <w:ind w:right="227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5G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人工智能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sym w:font="Wingdings" w:char="F0A8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区块链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sym w:font="Wingdings" w:char="F0A8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物联网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sym w:font="Wingdings" w:char="F0A8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大数据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sym w:font="Wingdings" w:char="F0A8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卫星应用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sym w:font="Wingdings" w:char="F0A8"/>
            </w:r>
          </w:p>
          <w:p>
            <w:pPr>
              <w:spacing w:line="280" w:lineRule="exact"/>
              <w:ind w:right="227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超高清视频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sym w:font="Wingdings" w:char="F0A8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VR/AR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数字孪生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sym w:font="Wingdings" w:char="F0A8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量子技术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sym w:font="Wingdings" w:char="F0A8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 云计算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sym w:font="Wingdings" w:char="F0A8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其他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sym w:font="Wingdings" w:char="F0A8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  <w:jc w:val="center"/>
        </w:trPr>
        <w:tc>
          <w:tcPr>
            <w:tcW w:w="172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新产业新业态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主要特点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b/>
                <w:sz w:val="44"/>
                <w:szCs w:val="4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（200字以内）</w:t>
            </w:r>
          </w:p>
        </w:tc>
        <w:tc>
          <w:tcPr>
            <w:tcW w:w="7359" w:type="dxa"/>
            <w:gridSpan w:val="11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1.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2.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3.</w:t>
            </w:r>
          </w:p>
          <w:p>
            <w:pPr>
              <w:spacing w:line="300" w:lineRule="exact"/>
              <w:rPr>
                <w:rFonts w:hint="default" w:ascii="Times New Roman" w:hAnsi="Times New Roman" w:eastAsia="宋体" w:cs="Times New Roman"/>
                <w:b/>
                <w:sz w:val="44"/>
                <w:szCs w:val="4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......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  <w:jc w:val="center"/>
        </w:trPr>
        <w:tc>
          <w:tcPr>
            <w:tcW w:w="172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项目建设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主要内容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（200字以内）</w:t>
            </w:r>
          </w:p>
        </w:tc>
        <w:tc>
          <w:tcPr>
            <w:tcW w:w="7359" w:type="dxa"/>
            <w:gridSpan w:val="11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1.建设地址；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2.占地面积、建筑面积；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3.主要建设内容；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4.主要解决实际问题情况；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5.建成后预计经济效益。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725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项目建设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进展情况</w:t>
            </w:r>
          </w:p>
        </w:tc>
        <w:tc>
          <w:tcPr>
            <w:tcW w:w="1590" w:type="dxa"/>
            <w:gridSpan w:val="2"/>
            <w:noWrap/>
            <w:vAlign w:val="center"/>
          </w:tcPr>
          <w:p>
            <w:pPr>
              <w:spacing w:line="28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项目总体建设进展情况</w:t>
            </w:r>
            <w:r>
              <w:rPr>
                <w:rFonts w:hint="default" w:ascii="Times New Roman" w:hAnsi="Times New Roman" w:cs="Times New Roman"/>
                <w:bCs/>
                <w:sz w:val="24"/>
              </w:rPr>
              <w:t>（100字以内）</w:t>
            </w:r>
          </w:p>
        </w:tc>
        <w:tc>
          <w:tcPr>
            <w:tcW w:w="5769" w:type="dxa"/>
            <w:gridSpan w:val="9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1.项目总体建设进度；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2.项目总体已完成的建设内容。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725" w:type="dxa"/>
            <w:vMerge w:val="continue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90" w:type="dxa"/>
            <w:gridSpan w:val="2"/>
            <w:noWrap/>
            <w:vAlign w:val="center"/>
          </w:tcPr>
          <w:p>
            <w:pPr>
              <w:spacing w:line="280" w:lineRule="exac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项目当期建设进展情况</w:t>
            </w:r>
            <w:r>
              <w:rPr>
                <w:rFonts w:hint="default" w:ascii="Times New Roman" w:hAnsi="Times New Roman" w:cs="Times New Roman"/>
                <w:bCs/>
                <w:sz w:val="24"/>
              </w:rPr>
              <w:t>（100字以内）</w:t>
            </w:r>
          </w:p>
        </w:tc>
        <w:tc>
          <w:tcPr>
            <w:tcW w:w="5769" w:type="dxa"/>
            <w:gridSpan w:val="9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项目当期已完成的建设内容。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725" w:type="dxa"/>
            <w:noWrap/>
            <w:vAlign w:val="center"/>
          </w:tcPr>
          <w:p>
            <w:pPr>
              <w:spacing w:beforeLines="20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说明</w:t>
            </w:r>
          </w:p>
        </w:tc>
        <w:tc>
          <w:tcPr>
            <w:tcW w:w="7359" w:type="dxa"/>
            <w:gridSpan w:val="11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新产业新业态是指：以数字技术为主要手段、以信息网络为重要载体的首个商业模式或产业形态。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725" w:type="dxa"/>
            <w:noWrap/>
            <w:vAlign w:val="center"/>
          </w:tcPr>
          <w:p>
            <w:pPr>
              <w:spacing w:beforeLines="20" w:line="22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企业申报</w:t>
            </w:r>
          </w:p>
          <w:p>
            <w:pPr>
              <w:spacing w:beforeLines="20" w:line="22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自愿承诺</w:t>
            </w:r>
          </w:p>
        </w:tc>
        <w:tc>
          <w:tcPr>
            <w:tcW w:w="7359" w:type="dxa"/>
            <w:gridSpan w:val="11"/>
            <w:noWrap/>
          </w:tcPr>
          <w:p>
            <w:pPr>
              <w:spacing w:beforeLines="20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企业申报项目获得奖励资金后，如未按期完成项目建设，承诺无条件将全部补助资金按原渠道退回。</w:t>
            </w:r>
          </w:p>
        </w:tc>
      </w:tr>
    </w:tbl>
    <w:p>
      <w:pPr>
        <w:spacing w:beforeLines="20"/>
        <w:jc w:val="center"/>
        <w:rPr>
          <w:rFonts w:hint="default" w:ascii="Times New Roman" w:hAnsi="Times New Roman" w:eastAsia="宋体" w:cs="Times New Roman"/>
          <w:b/>
          <w:w w:val="95"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w w:val="88"/>
          <w:sz w:val="44"/>
          <w:szCs w:val="44"/>
        </w:rPr>
        <w:t>新产业新业态</w:t>
      </w:r>
      <w:r>
        <w:rPr>
          <w:rFonts w:hint="default" w:ascii="Times New Roman" w:hAnsi="Times New Roman" w:eastAsia="宋体" w:cs="Times New Roman"/>
          <w:b/>
          <w:w w:val="95"/>
          <w:sz w:val="44"/>
          <w:szCs w:val="44"/>
        </w:rPr>
        <w:t>项目</w:t>
      </w:r>
      <w:r>
        <w:rPr>
          <w:rFonts w:hint="default" w:ascii="Times New Roman" w:hAnsi="Times New Roman" w:eastAsia="宋体" w:cs="Times New Roman"/>
          <w:b/>
          <w:sz w:val="44"/>
          <w:szCs w:val="44"/>
        </w:rPr>
        <w:t>补助资金申请报告</w:t>
      </w:r>
    </w:p>
    <w:p>
      <w:pPr>
        <w:spacing w:line="560" w:lineRule="exact"/>
        <w:jc w:val="center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zCs w:val="32"/>
        </w:rPr>
        <w:t>（提纲）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</w:p>
    <w:p>
      <w:pPr>
        <w:spacing w:beforeLines="10"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Cs w:val="32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szCs w:val="32"/>
        </w:rPr>
        <w:t>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概况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1.项目</w:t>
      </w:r>
      <w:r>
        <w:rPr>
          <w:rFonts w:hint="default" w:ascii="Times New Roman" w:hAnsi="Times New Roman" w:cs="Times New Roman"/>
          <w:bCs/>
          <w:szCs w:val="32"/>
          <w:lang w:eastAsia="zh-CN"/>
        </w:rPr>
        <w:t>基本情况（内容、目标简介）</w:t>
      </w:r>
      <w:r>
        <w:rPr>
          <w:rFonts w:hint="default" w:ascii="Times New Roman" w:hAnsi="Times New Roman" w:cs="Times New Roman"/>
          <w:bCs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2.</w:t>
      </w:r>
      <w:r>
        <w:rPr>
          <w:rFonts w:hint="default" w:ascii="Times New Roman" w:hAnsi="Times New Roman" w:cs="Times New Roman"/>
          <w:bCs/>
          <w:szCs w:val="32"/>
          <w:lang w:eastAsia="zh-CN"/>
        </w:rPr>
        <w:t>项目建设背景及</w:t>
      </w:r>
      <w:r>
        <w:rPr>
          <w:rFonts w:hint="default" w:ascii="Times New Roman" w:hAnsi="Times New Roman" w:cs="Times New Roman"/>
          <w:bCs/>
          <w:szCs w:val="32"/>
        </w:rPr>
        <w:t>意义（重点围绕</w:t>
      </w:r>
      <w:r>
        <w:rPr>
          <w:rFonts w:hint="default" w:ascii="Times New Roman" w:hAnsi="Times New Roman" w:cs="Times New Roman"/>
        </w:rPr>
        <w:t>新产业新业态进行说明</w:t>
      </w:r>
      <w:r>
        <w:rPr>
          <w:rFonts w:hint="default" w:ascii="Times New Roman" w:hAnsi="Times New Roman" w:cs="Times New Roman"/>
          <w:bCs/>
          <w:szCs w:val="32"/>
        </w:rPr>
        <w:t>）。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  <w:lang w:eastAsia="zh-CN"/>
        </w:rPr>
        <w:t>二</w:t>
      </w:r>
      <w:r>
        <w:rPr>
          <w:rFonts w:hint="default" w:ascii="Times New Roman" w:hAnsi="Times New Roman" w:eastAsia="黑体" w:cs="Times New Roman"/>
          <w:szCs w:val="32"/>
        </w:rPr>
        <w:t>、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承担</w:t>
      </w:r>
      <w:r>
        <w:rPr>
          <w:rFonts w:hint="default" w:ascii="Times New Roman" w:hAnsi="Times New Roman" w:eastAsia="黑体" w:cs="Times New Roman"/>
          <w:szCs w:val="32"/>
        </w:rPr>
        <w:t>企业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的</w:t>
      </w:r>
      <w:r>
        <w:rPr>
          <w:rFonts w:hint="default" w:ascii="Times New Roman" w:hAnsi="Times New Roman" w:eastAsia="黑体" w:cs="Times New Roman"/>
          <w:szCs w:val="32"/>
        </w:rPr>
        <w:t>基本情况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1.</w:t>
      </w:r>
      <w:r>
        <w:rPr>
          <w:rFonts w:hint="default" w:ascii="Times New Roman" w:hAnsi="Times New Roman" w:cs="Times New Roman"/>
          <w:szCs w:val="32"/>
        </w:rPr>
        <w:t>生产经营情况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营业收入、产值、纳税、资产负债率、银行信用等级等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szCs w:val="32"/>
          <w:lang w:eastAsia="zh-CN"/>
        </w:rPr>
        <w:t>组织架构及人员构成情况（组织架构情况、项目负责人、</w:t>
      </w:r>
      <w:r>
        <w:rPr>
          <w:rFonts w:hint="default" w:ascii="Times New Roman" w:hAnsi="Times New Roman" w:cs="Times New Roman"/>
          <w:szCs w:val="32"/>
        </w:rPr>
        <w:t>企业员工总体情况、研发人员情况、本科及以上学历人员比例等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szCs w:val="32"/>
        </w:rPr>
        <w:t>.核心技术情况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创新成果、</w:t>
      </w:r>
      <w:r>
        <w:rPr>
          <w:rFonts w:hint="default" w:ascii="Times New Roman" w:hAnsi="Times New Roman" w:cs="Times New Roman"/>
        </w:rPr>
        <w:t>专利</w:t>
      </w:r>
      <w:r>
        <w:rPr>
          <w:rFonts w:hint="default" w:ascii="Times New Roman" w:hAnsi="Times New Roman" w:cs="Times New Roman"/>
          <w:szCs w:val="32"/>
        </w:rPr>
        <w:t>、软件著作权、科技研发获奖情况等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4</w:t>
      </w:r>
      <w:r>
        <w:rPr>
          <w:rFonts w:hint="default" w:ascii="Times New Roman" w:hAnsi="Times New Roman" w:cs="Times New Roman"/>
          <w:szCs w:val="32"/>
        </w:rPr>
        <w:t>.生产产品情况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主要产品基本功能、应用领域、研发生产制造及销售情况、产品经济效益情况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5</w:t>
      </w:r>
      <w:r>
        <w:rPr>
          <w:rFonts w:hint="default" w:ascii="Times New Roman" w:hAnsi="Times New Roman" w:cs="Times New Roman"/>
          <w:szCs w:val="32"/>
        </w:rPr>
        <w:t>.行业影响力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企业所属领域、行业地位、获得的荣誉、品牌影响力等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6.企业未来发展计划。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三、项目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建设方案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  <w:lang w:val="en-US" w:eastAsia="zh-CN"/>
        </w:rPr>
      </w:pPr>
      <w:r>
        <w:rPr>
          <w:rFonts w:hint="default" w:ascii="Times New Roman" w:hAnsi="Times New Roman" w:cs="Times New Roman"/>
          <w:szCs w:val="32"/>
        </w:rPr>
        <w:t>1.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  <w:lang w:eastAsia="zh-CN"/>
        </w:rPr>
        <w:t>建设内容及进度安排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</w:rPr>
        <w:t>总投资概算情况</w:t>
      </w:r>
      <w:r>
        <w:rPr>
          <w:rFonts w:hint="default" w:ascii="Times New Roman" w:hAnsi="Times New Roman" w:cs="Times New Roman"/>
          <w:lang w:eastAsia="zh-CN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Cs w:val="32"/>
          <w:lang w:eastAsia="zh-CN"/>
        </w:rPr>
        <w:t>四</w:t>
      </w:r>
      <w:r>
        <w:rPr>
          <w:rFonts w:hint="default" w:ascii="Times New Roman" w:hAnsi="Times New Roman" w:eastAsia="黑体" w:cs="Times New Roman"/>
          <w:szCs w:val="32"/>
        </w:rPr>
        <w:t>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当期情况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1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</w:rPr>
        <w:t>当期主要建设内容</w:t>
      </w:r>
      <w:r>
        <w:rPr>
          <w:rFonts w:hint="default" w:ascii="Times New Roman" w:hAnsi="Times New Roman" w:cs="Times New Roman"/>
          <w:szCs w:val="32"/>
          <w:lang w:eastAsia="zh-CN"/>
        </w:rPr>
        <w:t>及完成情况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</w:rPr>
        <w:t>当期投资概算</w:t>
      </w:r>
      <w:r>
        <w:rPr>
          <w:rFonts w:hint="default" w:ascii="Times New Roman" w:hAnsi="Times New Roman" w:cs="Times New Roman"/>
          <w:szCs w:val="32"/>
          <w:lang w:eastAsia="zh-CN"/>
        </w:rPr>
        <w:t>情况</w:t>
      </w:r>
      <w:r>
        <w:rPr>
          <w:rFonts w:hint="default" w:ascii="Times New Roman" w:hAnsi="Times New Roman" w:cs="Times New Roman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五、项目效益（预期）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1.</w:t>
      </w:r>
      <w:r>
        <w:rPr>
          <w:rFonts w:hint="default" w:ascii="Times New Roman" w:hAnsi="Times New Roman" w:cs="Times New Roman"/>
          <w:lang w:eastAsia="zh-CN"/>
        </w:rPr>
        <w:t>经济效益；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</w:t>
      </w:r>
      <w:r>
        <w:rPr>
          <w:rFonts w:hint="default" w:ascii="Times New Roman" w:hAnsi="Times New Roman" w:cs="Times New Roman"/>
          <w:lang w:eastAsia="zh-CN"/>
        </w:rPr>
        <w:t>社会效益。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说明：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1.资金申报报告内容不超过3000字；</w:t>
      </w:r>
    </w:p>
    <w:p>
      <w:pPr>
        <w:bidi w:val="0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2.新产业新业态项目是指：利用大数据、人工智能等新一代信息技术在工业、服务业、农业等领域应用，形成的商用模式（新产业新业态）项目。</w:t>
      </w:r>
    </w:p>
    <w:p>
      <w:pPr>
        <w:bidi w:val="0"/>
        <w:ind w:firstLine="643" w:firstLineChars="200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3.请将项目</w:t>
      </w:r>
      <w:r>
        <w:rPr>
          <w:rFonts w:hint="default" w:ascii="Times New Roman" w:hAnsi="Times New Roman" w:cs="Times New Roman"/>
          <w:b/>
          <w:bCs/>
          <w:lang w:eastAsia="zh-CN"/>
        </w:rPr>
        <w:t>可行性报告</w:t>
      </w:r>
      <w:r>
        <w:rPr>
          <w:rFonts w:hint="default" w:ascii="Times New Roman" w:hAnsi="Times New Roman" w:cs="Times New Roman"/>
          <w:b/>
          <w:bCs/>
        </w:rPr>
        <w:t>附后。</w:t>
      </w:r>
    </w:p>
    <w:p>
      <w:pPr>
        <w:pStyle w:val="2"/>
        <w:ind w:firstLine="640"/>
        <w:rPr>
          <w:rFonts w:hint="default" w:ascii="Times New Roman" w:hAnsi="Times New Roman" w:cs="Times New Roman"/>
        </w:rPr>
      </w:pPr>
    </w:p>
    <w:p>
      <w:pPr>
        <w:pStyle w:val="2"/>
        <w:ind w:firstLine="640"/>
        <w:rPr>
          <w:rFonts w:hint="default" w:ascii="Times New Roman" w:hAnsi="Times New Roman" w:cs="Times New Roman"/>
        </w:rPr>
      </w:pPr>
    </w:p>
    <w:p>
      <w:pPr>
        <w:pStyle w:val="2"/>
        <w:ind w:firstLine="640"/>
        <w:rPr>
          <w:rFonts w:hint="default" w:ascii="Times New Roman" w:hAnsi="Times New Roman" w:cs="Times New Roman"/>
        </w:rPr>
      </w:pPr>
    </w:p>
    <w:p>
      <w:pPr>
        <w:pStyle w:val="2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</w:rPr>
        <w:t>自愿承诺：</w:t>
      </w:r>
      <w:r>
        <w:rPr>
          <w:rFonts w:hint="default" w:ascii="Times New Roman" w:hAnsi="Times New Roman" w:cs="Times New Roman"/>
        </w:rPr>
        <w:t>企业申报项目获得奖励资金后，如未按期完成项目建设，承诺无条件将全部补助资金按原渠道退回。</w:t>
      </w:r>
    </w:p>
    <w:p>
      <w:pPr>
        <w:pStyle w:val="2"/>
        <w:ind w:firstLine="640"/>
        <w:rPr>
          <w:rFonts w:hint="default" w:ascii="Times New Roman" w:hAnsi="Times New Roman" w:cs="Times New Roman"/>
        </w:rPr>
      </w:pPr>
    </w:p>
    <w:p>
      <w:pPr>
        <w:pStyle w:val="2"/>
        <w:ind w:firstLine="640"/>
        <w:rPr>
          <w:rFonts w:hint="default" w:ascii="Times New Roman" w:hAnsi="Times New Roman" w:cs="Times New Roman"/>
        </w:rPr>
      </w:pPr>
    </w:p>
    <w:p>
      <w:pPr>
        <w:bidi w:val="0"/>
        <w:jc w:val="center"/>
        <w:rPr>
          <w:rFonts w:hint="default" w:ascii="Times New Roman" w:hAnsi="Times New Roman" w:eastAsia="宋体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新产业新业态项目</w:t>
      </w:r>
      <w:r>
        <w:rPr>
          <w:rFonts w:hint="default" w:ascii="Times New Roman" w:hAnsi="Times New Roman" w:eastAsia="宋体" w:cs="Times New Roman"/>
          <w:b/>
          <w:bCs/>
          <w:sz w:val="44"/>
          <w:szCs w:val="44"/>
          <w:lang w:eastAsia="zh-CN"/>
        </w:rPr>
        <w:t>补助</w:t>
      </w: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资金</w:t>
      </w:r>
    </w:p>
    <w:p>
      <w:pPr>
        <w:bidi w:val="0"/>
        <w:jc w:val="center"/>
        <w:rPr>
          <w:rFonts w:hint="default" w:ascii="Times New Roman" w:hAnsi="Times New Roman" w:eastAsia="宋体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申报要件及相关证明材料</w:t>
      </w:r>
    </w:p>
    <w:p>
      <w:pPr>
        <w:pStyle w:val="7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hint="default" w:ascii="Times New Roman" w:hAnsi="Times New Roman" w:cs="Times New Roman"/>
          <w:bCs/>
          <w:snapToGrid w:val="0"/>
          <w:color w:val="000000"/>
          <w:kern w:val="21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1.企业营业执照，取得的专利/著作权证书、资质证书、认证证书、获奖证书，获得的各级政府奖励等企业情况；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2.项目备案（核准）、环评、能评（按能评审批部门要求提供）、土地使用证、施工许可等项目前期要件；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3.项目已完成建设内容相关的厂房（楼宇）、设施设备、场景场地等照片，软件或系统界面截图，可行性报告、补助资金申请报告以及涉及的其他证明材料；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4.相关财务资料（企业生产经营情况，项目当期投资明细、印证材料、大额合同、发票等）；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5.联合体牵头单位还需提供联合协议和联合体工作方案。</w:t>
      </w:r>
      <w:bookmarkStart w:id="0" w:name="_GoBack"/>
      <w:bookmarkEnd w:id="0"/>
    </w:p>
    <w:sectPr>
      <w:footerReference r:id="rId3" w:type="default"/>
      <w:pgSz w:w="11906" w:h="16838"/>
      <w:pgMar w:top="1077" w:right="1797" w:bottom="107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Standard Symbols P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15702"/>
    <w:rsid w:val="00005EC0"/>
    <w:rsid w:val="000D6352"/>
    <w:rsid w:val="001250BE"/>
    <w:rsid w:val="002B1D39"/>
    <w:rsid w:val="003E08DB"/>
    <w:rsid w:val="00567565"/>
    <w:rsid w:val="00615702"/>
    <w:rsid w:val="00755D6F"/>
    <w:rsid w:val="00760462"/>
    <w:rsid w:val="008120C7"/>
    <w:rsid w:val="00823D00"/>
    <w:rsid w:val="00845B74"/>
    <w:rsid w:val="00AA039F"/>
    <w:rsid w:val="00B12B69"/>
    <w:rsid w:val="00C438BF"/>
    <w:rsid w:val="00CD1ED3"/>
    <w:rsid w:val="00D217D3"/>
    <w:rsid w:val="021E47AE"/>
    <w:rsid w:val="022B2560"/>
    <w:rsid w:val="029626A7"/>
    <w:rsid w:val="02E8518B"/>
    <w:rsid w:val="040565E6"/>
    <w:rsid w:val="072C2005"/>
    <w:rsid w:val="079255A4"/>
    <w:rsid w:val="092D6509"/>
    <w:rsid w:val="09BC6E9E"/>
    <w:rsid w:val="0A5322A3"/>
    <w:rsid w:val="0ADC33EF"/>
    <w:rsid w:val="0B4533D2"/>
    <w:rsid w:val="0C666564"/>
    <w:rsid w:val="0E19566C"/>
    <w:rsid w:val="0E7504E2"/>
    <w:rsid w:val="0F997AB3"/>
    <w:rsid w:val="0FBC4713"/>
    <w:rsid w:val="0FE97CDB"/>
    <w:rsid w:val="11666322"/>
    <w:rsid w:val="11D46502"/>
    <w:rsid w:val="11E7188C"/>
    <w:rsid w:val="12ED3F98"/>
    <w:rsid w:val="146E6D2E"/>
    <w:rsid w:val="17D705E4"/>
    <w:rsid w:val="1916676B"/>
    <w:rsid w:val="192E65E2"/>
    <w:rsid w:val="1A302680"/>
    <w:rsid w:val="21487BB5"/>
    <w:rsid w:val="21785031"/>
    <w:rsid w:val="238464B3"/>
    <w:rsid w:val="23CD6228"/>
    <w:rsid w:val="23E93CAC"/>
    <w:rsid w:val="25A26EA4"/>
    <w:rsid w:val="265E2D4F"/>
    <w:rsid w:val="29230F99"/>
    <w:rsid w:val="2934728F"/>
    <w:rsid w:val="298D111D"/>
    <w:rsid w:val="29C3590E"/>
    <w:rsid w:val="2C9015E2"/>
    <w:rsid w:val="2CD655A4"/>
    <w:rsid w:val="2F4865CE"/>
    <w:rsid w:val="2F9E553C"/>
    <w:rsid w:val="301D46D4"/>
    <w:rsid w:val="305E1819"/>
    <w:rsid w:val="30617F11"/>
    <w:rsid w:val="32F059B5"/>
    <w:rsid w:val="34DE49BE"/>
    <w:rsid w:val="35692030"/>
    <w:rsid w:val="357E657F"/>
    <w:rsid w:val="37DC21DB"/>
    <w:rsid w:val="3806588E"/>
    <w:rsid w:val="38B27089"/>
    <w:rsid w:val="3CA81833"/>
    <w:rsid w:val="3CB35E36"/>
    <w:rsid w:val="3D1B7FCD"/>
    <w:rsid w:val="3FD352B0"/>
    <w:rsid w:val="40D249E5"/>
    <w:rsid w:val="42C908B3"/>
    <w:rsid w:val="43C231E7"/>
    <w:rsid w:val="441B1E83"/>
    <w:rsid w:val="44FC76B2"/>
    <w:rsid w:val="45B418DE"/>
    <w:rsid w:val="45DF6CA9"/>
    <w:rsid w:val="463F5DFA"/>
    <w:rsid w:val="46AB17CD"/>
    <w:rsid w:val="47341146"/>
    <w:rsid w:val="4A44412F"/>
    <w:rsid w:val="4CA34025"/>
    <w:rsid w:val="4E8D7DE6"/>
    <w:rsid w:val="4F5B729F"/>
    <w:rsid w:val="52C3781C"/>
    <w:rsid w:val="53733C07"/>
    <w:rsid w:val="53736F01"/>
    <w:rsid w:val="554A31E0"/>
    <w:rsid w:val="570F4E8E"/>
    <w:rsid w:val="57513F5D"/>
    <w:rsid w:val="580F3AC9"/>
    <w:rsid w:val="5B9A2F29"/>
    <w:rsid w:val="5BB23C55"/>
    <w:rsid w:val="5C765CA3"/>
    <w:rsid w:val="5E7A7F88"/>
    <w:rsid w:val="5F9A7640"/>
    <w:rsid w:val="61730FB6"/>
    <w:rsid w:val="620223C7"/>
    <w:rsid w:val="62455867"/>
    <w:rsid w:val="6254208A"/>
    <w:rsid w:val="666B6B20"/>
    <w:rsid w:val="6694059F"/>
    <w:rsid w:val="6907652F"/>
    <w:rsid w:val="69FA6EC5"/>
    <w:rsid w:val="6A02658B"/>
    <w:rsid w:val="6D455482"/>
    <w:rsid w:val="6D8E18E2"/>
    <w:rsid w:val="6EC904BD"/>
    <w:rsid w:val="6F34651C"/>
    <w:rsid w:val="6FCE1D56"/>
    <w:rsid w:val="700268B5"/>
    <w:rsid w:val="72000301"/>
    <w:rsid w:val="74F3367C"/>
    <w:rsid w:val="76730F7D"/>
    <w:rsid w:val="7755241E"/>
    <w:rsid w:val="78A5590E"/>
    <w:rsid w:val="78EE53F7"/>
    <w:rsid w:val="7AF618D0"/>
    <w:rsid w:val="7BE000DC"/>
    <w:rsid w:val="7BFE3FAA"/>
    <w:rsid w:val="7CC529E3"/>
    <w:rsid w:val="7D8C22BD"/>
    <w:rsid w:val="7EF32B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Autospacing="0" w:afterAutospacing="0" w:line="240" w:lineRule="auto"/>
      <w:ind w:firstLine="883" w:firstLineChars="200"/>
      <w:outlineLvl w:val="0"/>
    </w:pPr>
    <w:rPr>
      <w:rFonts w:ascii="黑体" w:hAnsi="黑体" w:eastAsia="黑体"/>
      <w:kern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4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0"/>
  </w:style>
  <w:style w:type="paragraph" w:customStyle="1" w:styleId="12">
    <w:name w:val="Default"/>
    <w:next w:val="4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241</Words>
  <Characters>1380</Characters>
  <Lines>11</Lines>
  <Paragraphs>3</Paragraphs>
  <TotalTime>1</TotalTime>
  <ScaleCrop>false</ScaleCrop>
  <LinksUpToDate>false</LinksUpToDate>
  <CharactersWithSpaces>1618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2021-08-11T14:49:00Z</dcterms:created>
  <dc:creator>Administrator</dc:creator>
  <cp:lastModifiedBy>liufang</cp:lastModifiedBy>
  <cp:lastPrinted>2021-08-24T18:09:00Z</cp:lastPrinted>
  <dcterms:modified xsi:type="dcterms:W3CDTF">2022-05-27T10:20:48Z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EAE59412BFA94F7790A629AF4C0F6D53</vt:lpwstr>
  </property>
</Properties>
</file>